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E0" w:rsidRDefault="00F015E0" w:rsidP="00F015E0">
      <w:pPr>
        <w:pStyle w:val="1"/>
      </w:pPr>
      <w:r w:rsidRPr="002A3D9C">
        <w:t>ТРЕБОВАНИЯ К ОФОРМЛЕНИЮ ТЕЗИСОВ</w:t>
      </w:r>
      <w:r>
        <w:t xml:space="preserve"> </w:t>
      </w:r>
    </w:p>
    <w:p w:rsidR="00F015E0" w:rsidRPr="002A3D9C" w:rsidRDefault="00F015E0" w:rsidP="00F015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5E0" w:rsidRPr="00694F6A" w:rsidRDefault="00F015E0" w:rsidP="00F015E0">
      <w:pPr>
        <w:widowControl w:val="0"/>
        <w:numPr>
          <w:ilvl w:val="0"/>
          <w:numId w:val="1"/>
        </w:numPr>
        <w:tabs>
          <w:tab w:val="left" w:pos="1547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94F6A">
        <w:rPr>
          <w:rFonts w:ascii="Times New Roman" w:hAnsi="Times New Roman" w:cs="Times New Roman"/>
          <w:b/>
          <w:sz w:val="28"/>
        </w:rPr>
        <w:t>Объём тезисов</w:t>
      </w:r>
      <w:r w:rsidRPr="00694F6A">
        <w:rPr>
          <w:rFonts w:ascii="Times New Roman" w:hAnsi="Times New Roman" w:cs="Times New Roman"/>
          <w:sz w:val="28"/>
        </w:rPr>
        <w:t xml:space="preserve"> – от 2 до 5 страниц с рисунками и таблицами. Материалы должны содержать: УДК; название статьи, фамили</w:t>
      </w:r>
      <w:proofErr w:type="gramStart"/>
      <w:r w:rsidRPr="00694F6A">
        <w:rPr>
          <w:rFonts w:ascii="Times New Roman" w:hAnsi="Times New Roman" w:cs="Times New Roman"/>
          <w:sz w:val="28"/>
        </w:rPr>
        <w:t>ю(</w:t>
      </w:r>
      <w:proofErr w:type="gramEnd"/>
      <w:r w:rsidRPr="00694F6A">
        <w:rPr>
          <w:rFonts w:ascii="Times New Roman" w:hAnsi="Times New Roman" w:cs="Times New Roman"/>
          <w:sz w:val="28"/>
        </w:rPr>
        <w:t>и) и инициалы студента(-</w:t>
      </w:r>
      <w:proofErr w:type="spellStart"/>
      <w:r w:rsidRPr="00694F6A">
        <w:rPr>
          <w:rFonts w:ascii="Times New Roman" w:hAnsi="Times New Roman" w:cs="Times New Roman"/>
          <w:sz w:val="28"/>
        </w:rPr>
        <w:t>ов</w:t>
      </w:r>
      <w:proofErr w:type="spellEnd"/>
      <w:r w:rsidRPr="00694F6A">
        <w:rPr>
          <w:rFonts w:ascii="Times New Roman" w:hAnsi="Times New Roman" w:cs="Times New Roman"/>
          <w:sz w:val="28"/>
        </w:rPr>
        <w:t>)/ аспиранта(-</w:t>
      </w:r>
      <w:proofErr w:type="spellStart"/>
      <w:r w:rsidRPr="00694F6A">
        <w:rPr>
          <w:rFonts w:ascii="Times New Roman" w:hAnsi="Times New Roman" w:cs="Times New Roman"/>
          <w:sz w:val="28"/>
        </w:rPr>
        <w:t>ов</w:t>
      </w:r>
      <w:proofErr w:type="spellEnd"/>
      <w:r w:rsidRPr="00694F6A">
        <w:rPr>
          <w:rFonts w:ascii="Times New Roman" w:hAnsi="Times New Roman" w:cs="Times New Roman"/>
          <w:sz w:val="28"/>
        </w:rPr>
        <w:t xml:space="preserve">), аннотацию, ключевые слова </w:t>
      </w:r>
      <w:r w:rsidRPr="00694F6A">
        <w:rPr>
          <w:rFonts w:ascii="Times New Roman" w:hAnsi="Times New Roman" w:cs="Times New Roman"/>
          <w:i/>
          <w:sz w:val="28"/>
        </w:rPr>
        <w:t>на русском языке</w:t>
      </w:r>
      <w:r w:rsidRPr="00694F6A">
        <w:rPr>
          <w:rFonts w:ascii="Times New Roman" w:hAnsi="Times New Roman" w:cs="Times New Roman"/>
          <w:sz w:val="28"/>
        </w:rPr>
        <w:t>; название статьи, фамилию(и) и инициалы студента(-</w:t>
      </w:r>
      <w:proofErr w:type="spellStart"/>
      <w:r w:rsidRPr="00694F6A">
        <w:rPr>
          <w:rFonts w:ascii="Times New Roman" w:hAnsi="Times New Roman" w:cs="Times New Roman"/>
          <w:sz w:val="28"/>
        </w:rPr>
        <w:t>ов</w:t>
      </w:r>
      <w:proofErr w:type="spellEnd"/>
      <w:r w:rsidRPr="00694F6A">
        <w:rPr>
          <w:rFonts w:ascii="Times New Roman" w:hAnsi="Times New Roman" w:cs="Times New Roman"/>
          <w:sz w:val="28"/>
        </w:rPr>
        <w:t>)/ аспиранта(-</w:t>
      </w:r>
      <w:proofErr w:type="spellStart"/>
      <w:r w:rsidRPr="00694F6A">
        <w:rPr>
          <w:rFonts w:ascii="Times New Roman" w:hAnsi="Times New Roman" w:cs="Times New Roman"/>
          <w:sz w:val="28"/>
        </w:rPr>
        <w:t>ов</w:t>
      </w:r>
      <w:proofErr w:type="spellEnd"/>
      <w:r w:rsidRPr="00694F6A">
        <w:rPr>
          <w:rFonts w:ascii="Times New Roman" w:hAnsi="Times New Roman" w:cs="Times New Roman"/>
          <w:sz w:val="28"/>
        </w:rPr>
        <w:t xml:space="preserve">), аннотацию, ключевые слова </w:t>
      </w:r>
      <w:r w:rsidRPr="00694F6A">
        <w:rPr>
          <w:rFonts w:ascii="Times New Roman" w:hAnsi="Times New Roman" w:cs="Times New Roman"/>
          <w:i/>
          <w:sz w:val="28"/>
        </w:rPr>
        <w:t>на английском языке</w:t>
      </w:r>
      <w:r w:rsidRPr="00694F6A">
        <w:rPr>
          <w:rFonts w:ascii="Times New Roman" w:hAnsi="Times New Roman" w:cs="Times New Roman"/>
          <w:sz w:val="28"/>
        </w:rPr>
        <w:t>; текст статьи; список использованной</w:t>
      </w:r>
      <w:r w:rsidRPr="00694F6A">
        <w:rPr>
          <w:rFonts w:ascii="Times New Roman" w:hAnsi="Times New Roman" w:cs="Times New Roman"/>
          <w:spacing w:val="-5"/>
          <w:sz w:val="28"/>
        </w:rPr>
        <w:t xml:space="preserve"> </w:t>
      </w:r>
      <w:r w:rsidRPr="00694F6A">
        <w:rPr>
          <w:rFonts w:ascii="Times New Roman" w:hAnsi="Times New Roman" w:cs="Times New Roman"/>
          <w:sz w:val="28"/>
        </w:rPr>
        <w:t xml:space="preserve">литературы. </w:t>
      </w:r>
    </w:p>
    <w:p w:rsidR="00F015E0" w:rsidRPr="00F015E0" w:rsidRDefault="00F015E0" w:rsidP="00F015E0">
      <w:pPr>
        <w:widowControl w:val="0"/>
        <w:numPr>
          <w:ilvl w:val="0"/>
          <w:numId w:val="1"/>
        </w:numPr>
        <w:tabs>
          <w:tab w:val="left" w:pos="1547"/>
        </w:tabs>
        <w:autoSpaceDE w:val="0"/>
        <w:autoSpaceDN w:val="0"/>
        <w:spacing w:before="240" w:after="0" w:line="322" w:lineRule="exact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F015E0">
        <w:rPr>
          <w:rFonts w:ascii="Times New Roman" w:hAnsi="Times New Roman" w:cs="Times New Roman"/>
          <w:b/>
          <w:sz w:val="28"/>
        </w:rPr>
        <w:t>Оформлени</w:t>
      </w:r>
      <w:r w:rsidRPr="00F015E0">
        <w:rPr>
          <w:rFonts w:ascii="Times New Roman" w:hAnsi="Times New Roman" w:cs="Times New Roman"/>
          <w:b/>
          <w:spacing w:val="-1"/>
          <w:sz w:val="28"/>
        </w:rPr>
        <w:t xml:space="preserve">е </w:t>
      </w:r>
      <w:r w:rsidRPr="00F015E0">
        <w:rPr>
          <w:rFonts w:ascii="Times New Roman" w:hAnsi="Times New Roman" w:cs="Times New Roman"/>
          <w:b/>
          <w:sz w:val="28"/>
        </w:rPr>
        <w:t>тезисов:</w:t>
      </w:r>
    </w:p>
    <w:p w:rsidR="00F015E0" w:rsidRPr="00694F6A" w:rsidRDefault="00F015E0" w:rsidP="00F015E0">
      <w:pPr>
        <w:pStyle w:val="a3"/>
        <w:ind w:firstLine="709"/>
      </w:pPr>
      <w:r w:rsidRPr="00694F6A">
        <w:t xml:space="preserve">Формат MS </w:t>
      </w:r>
      <w:proofErr w:type="spellStart"/>
      <w:r w:rsidRPr="00694F6A">
        <w:t>Word</w:t>
      </w:r>
      <w:proofErr w:type="spellEnd"/>
      <w:r w:rsidRPr="00694F6A">
        <w:t xml:space="preserve">. Ориентация листа – книжная. Поля: верхнее и нижнее по 2 см, левое – 3 см, правое – 1,5 см. Шрифт – </w:t>
      </w:r>
      <w:proofErr w:type="spellStart"/>
      <w:r w:rsidRPr="00694F6A">
        <w:t>Times</w:t>
      </w:r>
      <w:proofErr w:type="spellEnd"/>
      <w:r w:rsidRPr="00694F6A">
        <w:t xml:space="preserve"> </w:t>
      </w:r>
      <w:proofErr w:type="spellStart"/>
      <w:r w:rsidRPr="00694F6A">
        <w:t>New</w:t>
      </w:r>
      <w:proofErr w:type="spellEnd"/>
      <w:r w:rsidRPr="00694F6A">
        <w:t xml:space="preserve"> </w:t>
      </w:r>
      <w:proofErr w:type="spellStart"/>
      <w:r w:rsidRPr="00694F6A">
        <w:t>Roman</w:t>
      </w:r>
      <w:proofErr w:type="spellEnd"/>
      <w:r w:rsidRPr="00694F6A">
        <w:t>, размер – 14. Межстрочный интервал – 1,5. Отступ первой строки 1,25 см. Выравнивание текста – по ширине. Автоматическая расстановка переносов.</w:t>
      </w:r>
    </w:p>
    <w:p w:rsidR="00F015E0" w:rsidRPr="00694F6A" w:rsidRDefault="00F015E0" w:rsidP="00F015E0">
      <w:pPr>
        <w:pStyle w:val="a3"/>
        <w:spacing w:line="322" w:lineRule="exact"/>
        <w:ind w:firstLine="709"/>
      </w:pPr>
      <w:r w:rsidRPr="00694F6A">
        <w:t>НАЗВАНИЕ, АННОТАЦИЯ и СПИСОК ИСПОЛЬЗОВАННОЙ ЛИТЕРАТУРЫ оформляются прописными, жирными буквами, выравнивание по центру строки без абзацного отступа.</w:t>
      </w:r>
    </w:p>
    <w:p w:rsidR="00F015E0" w:rsidRPr="00694F6A" w:rsidRDefault="00F015E0" w:rsidP="00F015E0">
      <w:pPr>
        <w:pStyle w:val="a3"/>
        <w:ind w:firstLine="709"/>
      </w:pPr>
      <w:r w:rsidRPr="00694F6A">
        <w:t xml:space="preserve">Буквы в тексте и формулах латинского алфавита набираются курсивом, буквы греческого и русского алфавитов – прямым шрифтом. Математические символы </w:t>
      </w:r>
      <w:proofErr w:type="spellStart"/>
      <w:r w:rsidRPr="00694F6A">
        <w:t>lim</w:t>
      </w:r>
      <w:proofErr w:type="spellEnd"/>
      <w:r w:rsidRPr="00694F6A">
        <w:t xml:space="preserve">, </w:t>
      </w:r>
      <w:proofErr w:type="spellStart"/>
      <w:r w:rsidRPr="00694F6A">
        <w:t>lg</w:t>
      </w:r>
      <w:proofErr w:type="spellEnd"/>
      <w:r w:rsidRPr="00694F6A">
        <w:t xml:space="preserve">, </w:t>
      </w:r>
      <w:proofErr w:type="spellStart"/>
      <w:r w:rsidRPr="00694F6A">
        <w:t>ln</w:t>
      </w:r>
      <w:proofErr w:type="spellEnd"/>
      <w:r w:rsidRPr="00694F6A">
        <w:t xml:space="preserve">, </w:t>
      </w:r>
      <w:proofErr w:type="spellStart"/>
      <w:r w:rsidRPr="00694F6A">
        <w:t>arg</w:t>
      </w:r>
      <w:proofErr w:type="spellEnd"/>
      <w:r w:rsidRPr="00694F6A">
        <w:t xml:space="preserve">, </w:t>
      </w:r>
      <w:proofErr w:type="spellStart"/>
      <w:r w:rsidRPr="00694F6A">
        <w:t>sin</w:t>
      </w:r>
      <w:proofErr w:type="spellEnd"/>
      <w:r w:rsidRPr="00694F6A">
        <w:t xml:space="preserve">, </w:t>
      </w:r>
      <w:proofErr w:type="spellStart"/>
      <w:r w:rsidRPr="00694F6A">
        <w:t>min</w:t>
      </w:r>
      <w:proofErr w:type="spellEnd"/>
      <w:r w:rsidRPr="00694F6A">
        <w:t xml:space="preserve"> и т. д. набираются прямым шрифтом.</w:t>
      </w:r>
    </w:p>
    <w:p w:rsidR="00F015E0" w:rsidRPr="00694F6A" w:rsidRDefault="00F015E0" w:rsidP="00F015E0">
      <w:pPr>
        <w:pStyle w:val="a3"/>
        <w:spacing w:before="1"/>
        <w:ind w:firstLine="709"/>
      </w:pPr>
      <w:r w:rsidRPr="00694F6A">
        <w:t>Не следует применять сходные по начертанию буквы латинского, греческого и русского алфавитов, использовать собственные макросы и рисунки для букв. Следует различать букву O и ноль 0; дефис «</w:t>
      </w:r>
      <w:proofErr w:type="gramStart"/>
      <w:r w:rsidRPr="00694F6A">
        <w:t>-»</w:t>
      </w:r>
      <w:proofErr w:type="gramEnd"/>
      <w:r w:rsidRPr="00694F6A">
        <w:t>, знак «минус» «−» и тире «–»!</w:t>
      </w:r>
    </w:p>
    <w:p w:rsidR="00F015E0" w:rsidRPr="00694F6A" w:rsidRDefault="00F015E0" w:rsidP="00F015E0">
      <w:pPr>
        <w:pStyle w:val="a3"/>
        <w:ind w:firstLine="709"/>
      </w:pPr>
      <w:r w:rsidRPr="00694F6A">
        <w:t xml:space="preserve">Все рисунки и таблицы, должны быть </w:t>
      </w:r>
      <w:proofErr w:type="gramStart"/>
      <w:r w:rsidRPr="00694F6A">
        <w:t>пронумерованы и снабжены</w:t>
      </w:r>
      <w:proofErr w:type="gramEnd"/>
      <w:r w:rsidRPr="00694F6A">
        <w:t xml:space="preserve"> названиями или подрисуночными подписями. Таблицы набираются в том же формате, что и основной текст. Ширина таблиц (заголовок, текст в таблице – шрифт 12) не должна превышать ширину страницы. Все рисунки должны быть вставлены в текст в виде готовой картинки формата: </w:t>
      </w:r>
      <w:proofErr w:type="spellStart"/>
      <w:r w:rsidRPr="00694F6A">
        <w:t>tif</w:t>
      </w:r>
      <w:proofErr w:type="spellEnd"/>
      <w:r w:rsidRPr="00694F6A">
        <w:t xml:space="preserve">, </w:t>
      </w:r>
      <w:proofErr w:type="spellStart"/>
      <w:r w:rsidRPr="00694F6A">
        <w:t>tag</w:t>
      </w:r>
      <w:proofErr w:type="spellEnd"/>
      <w:r w:rsidRPr="00694F6A">
        <w:t xml:space="preserve">, </w:t>
      </w:r>
      <w:proofErr w:type="spellStart"/>
      <w:r w:rsidRPr="00694F6A">
        <w:t>jpg</w:t>
      </w:r>
      <w:proofErr w:type="spellEnd"/>
      <w:r w:rsidRPr="00694F6A">
        <w:t xml:space="preserve">, </w:t>
      </w:r>
      <w:proofErr w:type="spellStart"/>
      <w:r w:rsidRPr="00694F6A">
        <w:t>gif</w:t>
      </w:r>
      <w:proofErr w:type="spellEnd"/>
      <w:r w:rsidRPr="00694F6A">
        <w:t xml:space="preserve">, </w:t>
      </w:r>
      <w:proofErr w:type="spellStart"/>
      <w:r w:rsidRPr="00694F6A">
        <w:t>bmp</w:t>
      </w:r>
      <w:proofErr w:type="spellEnd"/>
      <w:r w:rsidRPr="00694F6A">
        <w:t>.</w:t>
      </w:r>
    </w:p>
    <w:p w:rsidR="00F015E0" w:rsidRPr="00694F6A" w:rsidRDefault="00F015E0" w:rsidP="00F015E0">
      <w:pPr>
        <w:pStyle w:val="a3"/>
        <w:ind w:firstLine="709"/>
      </w:pPr>
      <w:r w:rsidRPr="00694F6A">
        <w:t xml:space="preserve">Формулы набираются с использованием редактора </w:t>
      </w:r>
      <w:proofErr w:type="spellStart"/>
      <w:r w:rsidRPr="00694F6A">
        <w:t>Microsoft</w:t>
      </w:r>
      <w:proofErr w:type="spellEnd"/>
      <w:r w:rsidRPr="00694F6A">
        <w:t xml:space="preserve"> </w:t>
      </w:r>
      <w:proofErr w:type="spellStart"/>
      <w:r w:rsidRPr="00694F6A">
        <w:t>Equation</w:t>
      </w:r>
      <w:proofErr w:type="spellEnd"/>
      <w:r w:rsidRPr="00694F6A">
        <w:t xml:space="preserve">. Длинные формулы следует разбивать на независимые фрагменты (каждая строка – отдельный объект). Нумеровать нужно только те формулы, на которые есть ссылки в тексте. Отдельные символы и буквы формул в тексте статьи должны быть набраны в редакторе MS </w:t>
      </w:r>
      <w:proofErr w:type="spellStart"/>
      <w:r w:rsidRPr="00694F6A">
        <w:t>Word</w:t>
      </w:r>
      <w:proofErr w:type="spellEnd"/>
      <w:r w:rsidRPr="00694F6A">
        <w:t xml:space="preserve"> (не в MS </w:t>
      </w:r>
      <w:proofErr w:type="spellStart"/>
      <w:r w:rsidRPr="00694F6A">
        <w:t>Equation</w:t>
      </w:r>
      <w:proofErr w:type="spellEnd"/>
      <w:r w:rsidRPr="00694F6A">
        <w:t>!) Внимание! Нельзя использовать рисунки и таблицы для размещения</w:t>
      </w:r>
      <w:r w:rsidRPr="00694F6A">
        <w:rPr>
          <w:spacing w:val="-4"/>
        </w:rPr>
        <w:t xml:space="preserve"> </w:t>
      </w:r>
      <w:r w:rsidRPr="00694F6A">
        <w:t>формул!</w:t>
      </w:r>
    </w:p>
    <w:p w:rsidR="00F015E0" w:rsidRPr="00694F6A" w:rsidRDefault="00F015E0" w:rsidP="00F015E0">
      <w:pPr>
        <w:pStyle w:val="a3"/>
        <w:ind w:firstLine="709"/>
      </w:pPr>
      <w:r w:rsidRPr="00694F6A">
        <w:t>Перед рисунком, названием таблицы, формулой и после подрисуночной подписи, таблицы, формулы должна быть пропущена пустая строка.</w:t>
      </w:r>
    </w:p>
    <w:p w:rsidR="00F015E0" w:rsidRPr="00694F6A" w:rsidRDefault="00F015E0" w:rsidP="00F015E0">
      <w:pPr>
        <w:pStyle w:val="a3"/>
        <w:spacing w:before="240"/>
        <w:ind w:firstLine="709"/>
      </w:pPr>
      <w:r w:rsidRPr="00694F6A">
        <w:rPr>
          <w:b/>
        </w:rPr>
        <w:t>3) Оформление списка использованной литературы</w:t>
      </w:r>
      <w:r w:rsidRPr="00694F6A">
        <w:t xml:space="preserve">: </w:t>
      </w:r>
    </w:p>
    <w:p w:rsidR="00F015E0" w:rsidRPr="00694F6A" w:rsidRDefault="00F015E0" w:rsidP="00F015E0">
      <w:pPr>
        <w:pStyle w:val="a3"/>
        <w:ind w:firstLine="709"/>
      </w:pPr>
      <w:r w:rsidRPr="00694F6A">
        <w:t xml:space="preserve">- Оформляется в соответствии с ГОСТ </w:t>
      </w:r>
      <w:proofErr w:type="gramStart"/>
      <w:r w:rsidRPr="00694F6A">
        <w:t>Р</w:t>
      </w:r>
      <w:proofErr w:type="gramEnd"/>
      <w:r w:rsidRPr="00694F6A">
        <w:t xml:space="preserve"> 7.07-2009 в порядке ссылок в тексте статьи, которые указываются в квадратных скобках, использование </w:t>
      </w:r>
      <w:r w:rsidRPr="00694F6A">
        <w:lastRenderedPageBreak/>
        <w:t xml:space="preserve">автоматических постраничных ссылок НЕ ДОПУСКАЕТСЯ. Список литературы нумеруется вручную. </w:t>
      </w:r>
    </w:p>
    <w:p w:rsidR="00F015E0" w:rsidRPr="00694F6A" w:rsidRDefault="00F015E0" w:rsidP="00F015E0">
      <w:pPr>
        <w:pStyle w:val="a3"/>
        <w:ind w:firstLine="709"/>
      </w:pPr>
      <w:r w:rsidRPr="00694F6A">
        <w:t xml:space="preserve">- При оформлении списка литературы рекомендуется указывать современные источники (не старше 10 лет). </w:t>
      </w:r>
    </w:p>
    <w:p w:rsidR="00F015E0" w:rsidRPr="00694F6A" w:rsidRDefault="00F015E0" w:rsidP="00F015E0">
      <w:pPr>
        <w:pStyle w:val="a3"/>
        <w:ind w:firstLine="709"/>
      </w:pPr>
      <w:r w:rsidRPr="00694F6A">
        <w:t xml:space="preserve">- Ссылаться необходимо только </w:t>
      </w:r>
      <w:proofErr w:type="gramStart"/>
      <w:r w:rsidRPr="00694F6A">
        <w:t>на те</w:t>
      </w:r>
      <w:proofErr w:type="gramEnd"/>
      <w:r w:rsidRPr="00694F6A">
        <w:t xml:space="preserve"> публикации, которые индексируются в международных базах </w:t>
      </w:r>
      <w:proofErr w:type="spellStart"/>
      <w:r w:rsidRPr="00694F6A">
        <w:t>Scopus</w:t>
      </w:r>
      <w:proofErr w:type="spellEnd"/>
      <w:r w:rsidRPr="00694F6A">
        <w:t>/</w:t>
      </w:r>
      <w:proofErr w:type="spellStart"/>
      <w:r w:rsidRPr="00694F6A">
        <w:t>WebofScience</w:t>
      </w:r>
      <w:proofErr w:type="spellEnd"/>
      <w:r w:rsidRPr="00694F6A">
        <w:t xml:space="preserve"> и РИНЦ.</w:t>
      </w:r>
    </w:p>
    <w:p w:rsidR="00F015E0" w:rsidRPr="00694F6A" w:rsidRDefault="00F015E0" w:rsidP="00F015E0">
      <w:pPr>
        <w:pStyle w:val="a3"/>
        <w:ind w:firstLine="709"/>
        <w:rPr>
          <w:i/>
        </w:rPr>
      </w:pPr>
      <w:r w:rsidRPr="00694F6A">
        <w:t>- </w:t>
      </w:r>
      <w:r w:rsidRPr="00694F6A">
        <w:rPr>
          <w:i/>
        </w:rPr>
        <w:t>Приветствуются статьи со ссылками на предшествующие наработки по представленной тематике научного руководителя автор</w:t>
      </w:r>
      <w:proofErr w:type="gramStart"/>
      <w:r w:rsidRPr="00694F6A">
        <w:rPr>
          <w:i/>
        </w:rPr>
        <w:t>а(</w:t>
      </w:r>
      <w:proofErr w:type="spellStart"/>
      <w:proofErr w:type="gramEnd"/>
      <w:r w:rsidRPr="00694F6A">
        <w:rPr>
          <w:i/>
        </w:rPr>
        <w:t>ов</w:t>
      </w:r>
      <w:proofErr w:type="spellEnd"/>
      <w:r w:rsidRPr="00694F6A">
        <w:rPr>
          <w:i/>
        </w:rPr>
        <w:t>) и авторов, выполняющих исследования на базе Горного университета.</w:t>
      </w:r>
    </w:p>
    <w:p w:rsidR="00F015E0" w:rsidRPr="00694F6A" w:rsidRDefault="00F015E0" w:rsidP="00F015E0">
      <w:pPr>
        <w:pStyle w:val="a3"/>
        <w:ind w:firstLine="709"/>
      </w:pPr>
      <w:r w:rsidRPr="00694F6A">
        <w:t>- Рекомендуемое количество ссылок – не менее 15.</w:t>
      </w:r>
    </w:p>
    <w:p w:rsidR="00F015E0" w:rsidRPr="00694F6A" w:rsidRDefault="00F015E0" w:rsidP="00F01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5E0" w:rsidRPr="00694F6A" w:rsidRDefault="00F015E0" w:rsidP="00F01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F6A">
        <w:rPr>
          <w:rFonts w:ascii="Times New Roman" w:hAnsi="Times New Roman" w:cs="Times New Roman"/>
          <w:b/>
          <w:i/>
          <w:sz w:val="28"/>
          <w:szCs w:val="28"/>
        </w:rPr>
        <w:t>Тезисы печатаются в авторской редакции!</w:t>
      </w:r>
    </w:p>
    <w:p w:rsidR="00F015E0" w:rsidRPr="002A3D9C" w:rsidRDefault="00F015E0" w:rsidP="00F01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5E0" w:rsidRDefault="00F015E0" w:rsidP="00F015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15E0" w:rsidRDefault="00F015E0" w:rsidP="00F015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015E0" w:rsidRPr="002A3D9C" w:rsidRDefault="00F015E0" w:rsidP="00F015E0">
      <w:pPr>
        <w:pStyle w:val="1"/>
      </w:pPr>
      <w:r w:rsidRPr="002A3D9C">
        <w:lastRenderedPageBreak/>
        <w:t>ПРИМЕР ОФОРМЛЕНИЯ ТЕЗИСОВ</w:t>
      </w:r>
      <w:r w:rsidRPr="002B64A4">
        <w:t xml:space="preserve"> </w:t>
      </w:r>
    </w:p>
    <w:p w:rsidR="00F015E0" w:rsidRPr="002A3D9C" w:rsidRDefault="00F015E0" w:rsidP="00F01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15E0" w:rsidRPr="00694F6A" w:rsidRDefault="00F015E0" w:rsidP="00F015E0">
      <w:pPr>
        <w:keepNext/>
        <w:keepLines/>
        <w:widowControl w:val="0"/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УДК ХХХ</w:t>
      </w:r>
    </w:p>
    <w:p w:rsidR="00F015E0" w:rsidRPr="00694F6A" w:rsidRDefault="00F015E0" w:rsidP="00F015E0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(пустая строка)</w:t>
      </w:r>
    </w:p>
    <w:p w:rsidR="00F015E0" w:rsidRPr="00694F6A" w:rsidRDefault="00F015E0" w:rsidP="00F015E0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НАЗВАНИЕ СТАТЬИ НА РУССКОМ ЯЗЫКЕ</w:t>
      </w:r>
    </w:p>
    <w:p w:rsidR="00F015E0" w:rsidRPr="00694F6A" w:rsidRDefault="00F015E0" w:rsidP="00F015E0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(пустая строка)</w:t>
      </w:r>
    </w:p>
    <w:p w:rsidR="00F015E0" w:rsidRPr="00694F6A" w:rsidRDefault="00F015E0" w:rsidP="00F015E0">
      <w:pPr>
        <w:keepNext/>
        <w:keepLines/>
        <w:widowControl w:val="0"/>
        <w:autoSpaceDE w:val="0"/>
        <w:autoSpaceDN w:val="0"/>
        <w:spacing w:after="0" w:line="240" w:lineRule="auto"/>
        <w:ind w:left="4357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ФИО студент</w:t>
      </w:r>
      <w:proofErr w:type="gramStart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а(</w:t>
      </w:r>
      <w:proofErr w:type="gramEnd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-</w:t>
      </w:r>
      <w:proofErr w:type="spellStart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ов</w:t>
      </w:r>
      <w:proofErr w:type="spellEnd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) / аспиранта(-</w:t>
      </w:r>
      <w:proofErr w:type="spellStart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ов</w:t>
      </w:r>
      <w:proofErr w:type="spellEnd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),</w:t>
      </w:r>
      <w:r w:rsidRPr="00694F6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(полностью)</w:t>
      </w:r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</w:p>
    <w:p w:rsidR="00F015E0" w:rsidRPr="00694F6A" w:rsidRDefault="00F015E0" w:rsidP="00F015E0">
      <w:pPr>
        <w:keepNext/>
        <w:keepLines/>
        <w:widowControl w:val="0"/>
        <w:autoSpaceDE w:val="0"/>
        <w:autoSpaceDN w:val="0"/>
        <w:spacing w:after="0" w:line="240" w:lineRule="auto"/>
        <w:ind w:left="4357"/>
        <w:rPr>
          <w:rFonts w:ascii="Times New Roman" w:eastAsia="Times New Roman" w:hAnsi="Times New Roman" w:cs="Times New Roman"/>
          <w:i/>
          <w:sz w:val="28"/>
          <w:vertAlign w:val="superscript"/>
          <w:lang w:eastAsia="ru-RU" w:bidi="ru-RU"/>
        </w:rPr>
      </w:pPr>
      <w:r w:rsidRPr="00694F6A">
        <w:rPr>
          <w:rFonts w:ascii="Times New Roman" w:eastAsia="Times New Roman" w:hAnsi="Times New Roman" w:cs="Times New Roman"/>
          <w:i/>
          <w:sz w:val="28"/>
          <w:lang w:eastAsia="ru-RU" w:bidi="ru-RU"/>
        </w:rPr>
        <w:t>группа (год обучения для аспирантов), подразделение, университет</w:t>
      </w:r>
      <w:r w:rsidRPr="00694F6A">
        <w:rPr>
          <w:rFonts w:ascii="Times New Roman" w:eastAsia="Times New Roman" w:hAnsi="Times New Roman" w:cs="Times New Roman"/>
          <w:i/>
          <w:color w:val="FF0000"/>
          <w:sz w:val="28"/>
          <w:vertAlign w:val="superscript"/>
          <w:lang w:eastAsia="ru-RU" w:bidi="ru-RU"/>
        </w:rPr>
        <w:t>*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(пустая</w:t>
      </w:r>
      <w:r w:rsidRPr="00694F6A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строка)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Аннотация. </w:t>
      </w:r>
      <w:r w:rsidRPr="00694F6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Текст аннотации на русском языке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(пустая строка)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b/>
          <w:sz w:val="28"/>
          <w:lang w:eastAsia="ru-RU" w:bidi="ru-RU"/>
        </w:rPr>
        <w:t>Ключевые слова</w:t>
      </w:r>
      <w:r w:rsidRPr="00694F6A">
        <w:rPr>
          <w:rFonts w:ascii="Times New Roman" w:eastAsia="Times New Roman" w:hAnsi="Times New Roman" w:cs="Times New Roman"/>
          <w:sz w:val="28"/>
          <w:lang w:eastAsia="ru-RU" w:bidi="ru-RU"/>
        </w:rPr>
        <w:t>: на русском языке через точку с запятой.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(пустая строка)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НАЗВАНИЕ СТАТЬИ НА АНГЛИЙСКОМ ЯЗЫКЕ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(пустая строка)</w:t>
      </w:r>
    </w:p>
    <w:p w:rsidR="00F015E0" w:rsidRPr="00694F6A" w:rsidRDefault="00F015E0" w:rsidP="00F015E0">
      <w:pPr>
        <w:keepNext/>
        <w:keepLines/>
        <w:widowControl w:val="0"/>
        <w:autoSpaceDE w:val="0"/>
        <w:autoSpaceDN w:val="0"/>
        <w:spacing w:after="0" w:line="240" w:lineRule="auto"/>
        <w:ind w:left="4357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Фамилия и имя студент</w:t>
      </w:r>
      <w:proofErr w:type="gramStart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а(</w:t>
      </w:r>
      <w:proofErr w:type="gramEnd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-</w:t>
      </w:r>
      <w:proofErr w:type="spellStart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ов</w:t>
      </w:r>
      <w:proofErr w:type="spellEnd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) / аспиранта(-</w:t>
      </w:r>
      <w:proofErr w:type="spellStart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ов</w:t>
      </w:r>
      <w:proofErr w:type="spellEnd"/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)</w:t>
      </w:r>
      <w:r w:rsidRPr="00694F6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(полностью)</w:t>
      </w:r>
      <w:r w:rsidRPr="00694F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,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ind w:left="4357"/>
        <w:rPr>
          <w:rFonts w:ascii="Times New Roman" w:eastAsia="Times New Roman" w:hAnsi="Times New Roman" w:cs="Times New Roman"/>
          <w:i/>
          <w:sz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i/>
          <w:sz w:val="28"/>
          <w:lang w:eastAsia="ru-RU" w:bidi="ru-RU"/>
        </w:rPr>
        <w:t>группа (год обучения для аспирантов), подразделение, университет (на английском языке)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(пустая строка)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69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Abstract</w:t>
      </w:r>
      <w:proofErr w:type="spellEnd"/>
      <w:r w:rsidRPr="0069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Текст аннотации на английском языке.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gramStart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устая строка)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94F6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Keywords</w:t>
      </w:r>
      <w:proofErr w:type="spellEnd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на английском языке через точку с запятой.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(пустая строка)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</w:t>
      </w:r>
      <w:proofErr w:type="gramStart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кст ст</w:t>
      </w:r>
      <w:proofErr w:type="gramEnd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атьи на русском или английском языке.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(пустая строка)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СПИСОК ИСПОЛЬЗОВАННОЙ ЛИТЕРАТУРЫ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(пустая строка)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1. </w:t>
      </w:r>
      <w:proofErr w:type="spellStart"/>
      <w:r w:rsidRPr="00694F6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Шпенст</w:t>
      </w:r>
      <w:proofErr w:type="spellEnd"/>
      <w:r w:rsidRPr="00694F6A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 xml:space="preserve"> </w:t>
      </w:r>
      <w:r w:rsidRPr="00694F6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В</w:t>
      </w:r>
      <w:r w:rsidRPr="00694F6A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>.</w:t>
      </w:r>
      <w:r w:rsidRPr="00694F6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А</w:t>
      </w:r>
      <w:r w:rsidRPr="00694F6A">
        <w:rPr>
          <w:rFonts w:ascii="Times New Roman" w:eastAsia="Times New Roman" w:hAnsi="Times New Roman" w:cs="Times New Roman"/>
          <w:i/>
          <w:sz w:val="28"/>
          <w:szCs w:val="28"/>
          <w:lang w:val="en-US" w:eastAsia="ru-RU" w:bidi="ru-RU"/>
        </w:rPr>
        <w:t>.</w:t>
      </w:r>
      <w:r w:rsidRPr="00694F6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</w:t>
      </w: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Технология</w:t>
      </w:r>
      <w:r w:rsidRPr="00694F6A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 xml:space="preserve"> Power Line Communications (PLC). </w:t>
      </w: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Устройство для подавления помех, возникающих при передаче информации по линиям электроснабжения / В.А. </w:t>
      </w:r>
      <w:proofErr w:type="spellStart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Шпенст</w:t>
      </w:r>
      <w:proofErr w:type="spellEnd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М.И. </w:t>
      </w:r>
      <w:proofErr w:type="spellStart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Тебуев</w:t>
      </w:r>
      <w:proofErr w:type="spellEnd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Т.И. </w:t>
      </w:r>
      <w:proofErr w:type="spellStart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Тебуев</w:t>
      </w:r>
      <w:proofErr w:type="spellEnd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// Естественные и технические науки. 2018. № 4 (118). С. 221-223.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proofErr w:type="spellStart"/>
      <w:r w:rsidRPr="00694F6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Максаров</w:t>
      </w:r>
      <w:proofErr w:type="spellEnd"/>
      <w:r w:rsidRPr="00694F6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В.В. </w:t>
      </w: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Цифровые информационные технологии в подготовке специалистов для машиностроительных производств / В.В.  </w:t>
      </w:r>
      <w:proofErr w:type="spellStart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Максаров</w:t>
      </w:r>
      <w:proofErr w:type="spellEnd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А.И. </w:t>
      </w:r>
      <w:proofErr w:type="spellStart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Кексин</w:t>
      </w:r>
      <w:proofErr w:type="spellEnd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// Современные образовательные технологии в подготовке специалистов для минерально-сырьевого комплекса. Сборник научных трудов II Всероссийской научной конференции. 2018. С. 182-188.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694F6A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Шклярский Я.Э.</w:t>
      </w: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Оценка добавочных потерь мощности в электрических сетях с нелинейной и несимметричной нагрузкой / Я.Э. Шклярский, А.А. </w:t>
      </w:r>
      <w:proofErr w:type="spellStart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Белицкий</w:t>
      </w:r>
      <w:proofErr w:type="spellEnd"/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// Известия Тульского государственного университета. Технические науки. 2018. № 7. С. 86-93.</w:t>
      </w:r>
    </w:p>
    <w:p w:rsidR="00F015E0" w:rsidRPr="00694F6A" w:rsidRDefault="00F015E0" w:rsidP="00F015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4F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…</w:t>
      </w:r>
      <w:bookmarkStart w:id="0" w:name="_GoBack"/>
      <w:bookmarkEnd w:id="0"/>
    </w:p>
    <w:sectPr w:rsidR="00F015E0" w:rsidRPr="00694F6A" w:rsidSect="0045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CA9"/>
    <w:multiLevelType w:val="hybridMultilevel"/>
    <w:tmpl w:val="116821E0"/>
    <w:lvl w:ilvl="0" w:tplc="ED9E8D7A">
      <w:start w:val="1"/>
      <w:numFmt w:val="decimal"/>
      <w:lvlText w:val="%1)"/>
      <w:lvlJc w:val="left"/>
      <w:pPr>
        <w:ind w:left="532" w:hanging="309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ru-RU" w:bidi="ru-RU"/>
      </w:rPr>
    </w:lvl>
    <w:lvl w:ilvl="1" w:tplc="C4824E5C">
      <w:numFmt w:val="bullet"/>
      <w:lvlText w:val="•"/>
      <w:lvlJc w:val="left"/>
      <w:pPr>
        <w:ind w:left="1570" w:hanging="309"/>
      </w:pPr>
      <w:rPr>
        <w:rFonts w:hint="default"/>
        <w:lang w:val="ru-RU" w:eastAsia="ru-RU" w:bidi="ru-RU"/>
      </w:rPr>
    </w:lvl>
    <w:lvl w:ilvl="2" w:tplc="91C24A1A">
      <w:numFmt w:val="bullet"/>
      <w:lvlText w:val="•"/>
      <w:lvlJc w:val="left"/>
      <w:pPr>
        <w:ind w:left="2601" w:hanging="309"/>
      </w:pPr>
      <w:rPr>
        <w:rFonts w:hint="default"/>
        <w:lang w:val="ru-RU" w:eastAsia="ru-RU" w:bidi="ru-RU"/>
      </w:rPr>
    </w:lvl>
    <w:lvl w:ilvl="3" w:tplc="26C84AC4">
      <w:numFmt w:val="bullet"/>
      <w:lvlText w:val="•"/>
      <w:lvlJc w:val="left"/>
      <w:pPr>
        <w:ind w:left="3631" w:hanging="309"/>
      </w:pPr>
      <w:rPr>
        <w:rFonts w:hint="default"/>
        <w:lang w:val="ru-RU" w:eastAsia="ru-RU" w:bidi="ru-RU"/>
      </w:rPr>
    </w:lvl>
    <w:lvl w:ilvl="4" w:tplc="C8365DA2">
      <w:numFmt w:val="bullet"/>
      <w:lvlText w:val="•"/>
      <w:lvlJc w:val="left"/>
      <w:pPr>
        <w:ind w:left="4662" w:hanging="309"/>
      </w:pPr>
      <w:rPr>
        <w:rFonts w:hint="default"/>
        <w:lang w:val="ru-RU" w:eastAsia="ru-RU" w:bidi="ru-RU"/>
      </w:rPr>
    </w:lvl>
    <w:lvl w:ilvl="5" w:tplc="75560A36">
      <w:numFmt w:val="bullet"/>
      <w:lvlText w:val="•"/>
      <w:lvlJc w:val="left"/>
      <w:pPr>
        <w:ind w:left="5693" w:hanging="309"/>
      </w:pPr>
      <w:rPr>
        <w:rFonts w:hint="default"/>
        <w:lang w:val="ru-RU" w:eastAsia="ru-RU" w:bidi="ru-RU"/>
      </w:rPr>
    </w:lvl>
    <w:lvl w:ilvl="6" w:tplc="111238FA">
      <w:numFmt w:val="bullet"/>
      <w:lvlText w:val="•"/>
      <w:lvlJc w:val="left"/>
      <w:pPr>
        <w:ind w:left="6723" w:hanging="309"/>
      </w:pPr>
      <w:rPr>
        <w:rFonts w:hint="default"/>
        <w:lang w:val="ru-RU" w:eastAsia="ru-RU" w:bidi="ru-RU"/>
      </w:rPr>
    </w:lvl>
    <w:lvl w:ilvl="7" w:tplc="41D4B9F0">
      <w:numFmt w:val="bullet"/>
      <w:lvlText w:val="•"/>
      <w:lvlJc w:val="left"/>
      <w:pPr>
        <w:ind w:left="7754" w:hanging="309"/>
      </w:pPr>
      <w:rPr>
        <w:rFonts w:hint="default"/>
        <w:lang w:val="ru-RU" w:eastAsia="ru-RU" w:bidi="ru-RU"/>
      </w:rPr>
    </w:lvl>
    <w:lvl w:ilvl="8" w:tplc="AE6E1D18">
      <w:numFmt w:val="bullet"/>
      <w:lvlText w:val="•"/>
      <w:lvlJc w:val="left"/>
      <w:pPr>
        <w:ind w:left="8785" w:hanging="30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0"/>
    <w:rsid w:val="00041A66"/>
    <w:rsid w:val="00454723"/>
    <w:rsid w:val="008F156E"/>
    <w:rsid w:val="00EC5628"/>
    <w:rsid w:val="00F0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0"/>
    <w:pPr>
      <w:spacing w:before="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0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5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015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0"/>
    <w:pPr>
      <w:spacing w:before="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0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5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015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456</Words>
  <Characters>4145</Characters>
  <Application>Microsoft Office Word</Application>
  <DocSecurity>0</DocSecurity>
  <Lines>197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Елена Григорьевна</dc:creator>
  <cp:lastModifiedBy>Болдырева Елена Григорьевна</cp:lastModifiedBy>
  <cp:revision>1</cp:revision>
  <dcterms:created xsi:type="dcterms:W3CDTF">2021-03-10T07:39:00Z</dcterms:created>
  <dcterms:modified xsi:type="dcterms:W3CDTF">2021-03-10T07:43:00Z</dcterms:modified>
</cp:coreProperties>
</file>